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BA" w:rsidRDefault="009F0E4A" w:rsidP="009F0E4A">
      <w:pPr>
        <w:shd w:val="clear" w:color="auto" w:fill="FFFFFF"/>
        <w:spacing w:after="0" w:line="120" w:lineRule="atLeast"/>
        <w:jc w:val="center"/>
        <w:outlineLvl w:val="0"/>
        <w:rPr>
          <w:rFonts w:ascii="Times New Roman" w:eastAsia="Times New Roman" w:hAnsi="Times New Roman" w:cs="Times New Roman"/>
          <w:b/>
          <w:color w:val="333333"/>
          <w:kern w:val="36"/>
          <w:sz w:val="36"/>
          <w:szCs w:val="36"/>
          <w:lang w:eastAsia="ru-RU"/>
        </w:rPr>
      </w:pPr>
      <w:r w:rsidRPr="00A436A3">
        <w:rPr>
          <w:rFonts w:ascii="Times New Roman" w:eastAsia="Times New Roman" w:hAnsi="Times New Roman" w:cs="Times New Roman"/>
          <w:b/>
          <w:color w:val="333333"/>
          <w:kern w:val="36"/>
          <w:sz w:val="36"/>
          <w:szCs w:val="36"/>
          <w:lang w:eastAsia="ru-RU"/>
        </w:rPr>
        <w:t>Консультация</w:t>
      </w:r>
    </w:p>
    <w:p w:rsidR="00106BBA" w:rsidRDefault="009F0E4A" w:rsidP="009F0E4A">
      <w:pPr>
        <w:shd w:val="clear" w:color="auto" w:fill="FFFFFF"/>
        <w:spacing w:after="0" w:line="120" w:lineRule="atLeast"/>
        <w:jc w:val="center"/>
        <w:outlineLvl w:val="0"/>
        <w:rPr>
          <w:rFonts w:ascii="Times New Roman" w:eastAsia="Times New Roman" w:hAnsi="Times New Roman" w:cs="Times New Roman"/>
          <w:b/>
          <w:color w:val="333333"/>
          <w:kern w:val="36"/>
          <w:sz w:val="36"/>
          <w:szCs w:val="36"/>
          <w:lang w:eastAsia="ru-RU"/>
        </w:rPr>
      </w:pPr>
      <w:r w:rsidRPr="00A436A3">
        <w:rPr>
          <w:rFonts w:ascii="Times New Roman" w:eastAsia="Times New Roman" w:hAnsi="Times New Roman" w:cs="Times New Roman"/>
          <w:b/>
          <w:color w:val="333333"/>
          <w:kern w:val="36"/>
          <w:sz w:val="36"/>
          <w:szCs w:val="36"/>
          <w:lang w:eastAsia="ru-RU"/>
        </w:rPr>
        <w:t xml:space="preserve"> </w:t>
      </w:r>
      <w:r w:rsidR="00715AD4" w:rsidRPr="00A436A3">
        <w:rPr>
          <w:rFonts w:ascii="Times New Roman" w:eastAsia="Times New Roman" w:hAnsi="Times New Roman" w:cs="Times New Roman"/>
          <w:b/>
          <w:color w:val="333333"/>
          <w:kern w:val="36"/>
          <w:sz w:val="36"/>
          <w:szCs w:val="36"/>
          <w:lang w:eastAsia="ru-RU"/>
        </w:rPr>
        <w:t>«Кубик Блума» </w:t>
      </w:r>
    </w:p>
    <w:p w:rsidR="00715AD4" w:rsidRPr="00A436A3" w:rsidRDefault="00715AD4" w:rsidP="009F0E4A">
      <w:pPr>
        <w:shd w:val="clear" w:color="auto" w:fill="FFFFFF"/>
        <w:spacing w:after="0" w:line="120" w:lineRule="atLeast"/>
        <w:jc w:val="center"/>
        <w:outlineLvl w:val="0"/>
        <w:rPr>
          <w:rFonts w:ascii="Times New Roman" w:eastAsia="Times New Roman" w:hAnsi="Times New Roman" w:cs="Times New Roman"/>
          <w:b/>
          <w:color w:val="333333"/>
          <w:kern w:val="36"/>
          <w:sz w:val="36"/>
          <w:szCs w:val="36"/>
          <w:lang w:eastAsia="ru-RU"/>
        </w:rPr>
      </w:pPr>
      <w:r w:rsidRPr="00A436A3">
        <w:rPr>
          <w:rFonts w:ascii="Times New Roman" w:eastAsia="Times New Roman" w:hAnsi="Times New Roman" w:cs="Times New Roman"/>
          <w:b/>
          <w:color w:val="333333"/>
          <w:kern w:val="36"/>
          <w:sz w:val="36"/>
          <w:szCs w:val="36"/>
          <w:lang w:eastAsia="ru-RU"/>
        </w:rPr>
        <w:t>как приём педагогической инновационной технологии</w:t>
      </w:r>
      <w:r w:rsidR="009F0E4A" w:rsidRPr="00A436A3">
        <w:rPr>
          <w:rFonts w:ascii="Times New Roman" w:eastAsia="Times New Roman" w:hAnsi="Times New Roman" w:cs="Times New Roman"/>
          <w:b/>
          <w:color w:val="333333"/>
          <w:kern w:val="36"/>
          <w:sz w:val="36"/>
          <w:szCs w:val="36"/>
          <w:lang w:eastAsia="ru-RU"/>
        </w:rPr>
        <w:t>.</w:t>
      </w:r>
    </w:p>
    <w:p w:rsidR="009F0E4A" w:rsidRDefault="009F0E4A" w:rsidP="009F0E4A">
      <w:pPr>
        <w:shd w:val="clear" w:color="auto" w:fill="FFFFFF"/>
        <w:spacing w:after="0" w:line="120" w:lineRule="atLeast"/>
        <w:jc w:val="right"/>
        <w:outlineLvl w:val="0"/>
        <w:rPr>
          <w:rFonts w:ascii="Times New Roman" w:eastAsia="Times New Roman" w:hAnsi="Times New Roman" w:cs="Times New Roman"/>
          <w:color w:val="333333"/>
          <w:kern w:val="36"/>
          <w:sz w:val="28"/>
          <w:szCs w:val="28"/>
          <w:lang w:eastAsia="ru-RU"/>
        </w:rPr>
      </w:pPr>
    </w:p>
    <w:p w:rsidR="00106BBA" w:rsidRDefault="00106BBA" w:rsidP="00106BBA">
      <w:pPr>
        <w:shd w:val="clear" w:color="auto" w:fill="FFFFFF"/>
        <w:spacing w:after="0" w:line="120" w:lineRule="atLeast"/>
        <w:jc w:val="right"/>
        <w:outlineLvl w:val="0"/>
        <w:rPr>
          <w:rFonts w:ascii="Times New Roman" w:eastAsia="Times New Roman" w:hAnsi="Times New Roman" w:cs="Times New Roman"/>
          <w:color w:val="111111"/>
          <w:sz w:val="28"/>
          <w:szCs w:val="28"/>
          <w:lang w:eastAsia="ru-RU"/>
        </w:rPr>
      </w:pPr>
    </w:p>
    <w:p w:rsidR="00715AD4" w:rsidRPr="009F0E4A" w:rsidRDefault="00715AD4" w:rsidP="009F0E4A">
      <w:pPr>
        <w:spacing w:after="0" w:line="120" w:lineRule="atLeast"/>
        <w:ind w:firstLine="357"/>
        <w:jc w:val="right"/>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Человек, не знающий ничего, может научиться.</w:t>
      </w:r>
      <w:bookmarkStart w:id="0" w:name="_GoBack"/>
      <w:bookmarkEnd w:id="0"/>
    </w:p>
    <w:p w:rsidR="00715AD4" w:rsidRPr="009F0E4A" w:rsidRDefault="00715AD4" w:rsidP="009F0E4A">
      <w:pPr>
        <w:spacing w:after="0" w:line="120" w:lineRule="atLeast"/>
        <w:ind w:firstLine="357"/>
        <w:jc w:val="right"/>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Дело только в том, чтобы зажечь в нём желание познавать.</w:t>
      </w:r>
    </w:p>
    <w:p w:rsidR="00715AD4" w:rsidRPr="009F0E4A" w:rsidRDefault="00715AD4" w:rsidP="009F0E4A">
      <w:pPr>
        <w:spacing w:after="0" w:line="120" w:lineRule="atLeast"/>
        <w:ind w:firstLine="357"/>
        <w:jc w:val="right"/>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 Дидро</w:t>
      </w:r>
    </w:p>
    <w:p w:rsidR="00715AD4" w:rsidRPr="009F0E4A" w:rsidRDefault="00715AD4" w:rsidP="00106BBA">
      <w:pPr>
        <w:spacing w:before="225" w:after="225" w:line="240" w:lineRule="auto"/>
        <w:ind w:firstLine="360"/>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715AD4" w:rsidRPr="009F0E4A" w:rsidRDefault="00715AD4" w:rsidP="00106BBA">
      <w:pPr>
        <w:spacing w:after="0" w:line="240" w:lineRule="auto"/>
        <w:ind w:firstLine="360"/>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Цели современного образования, обозначенные в ФГОС, заточены на принцип </w:t>
      </w:r>
      <w:r w:rsidRPr="009F0E4A">
        <w:rPr>
          <w:rFonts w:ascii="Times New Roman" w:eastAsia="Times New Roman" w:hAnsi="Times New Roman" w:cs="Times New Roman"/>
          <w:i/>
          <w:iCs/>
          <w:color w:val="111111"/>
          <w:sz w:val="28"/>
          <w:szCs w:val="28"/>
          <w:bdr w:val="none" w:sz="0" w:space="0" w:color="auto" w:frame="1"/>
          <w:lang w:eastAsia="ru-RU"/>
        </w:rPr>
        <w:t>«учить не науке, а учить учиться»</w:t>
      </w:r>
      <w:r w:rsidRPr="009F0E4A">
        <w:rPr>
          <w:rFonts w:ascii="Times New Roman" w:eastAsia="Times New Roman" w:hAnsi="Times New Roman" w:cs="Times New Roman"/>
          <w:color w:val="111111"/>
          <w:sz w:val="28"/>
          <w:szCs w:val="28"/>
          <w:lang w:eastAsia="ru-RU"/>
        </w:rPr>
        <w:t>. А как развивать в ребёнке навыки критического мышления, словарный запас, диалогическую и монологическую речь? Ведь мы знаем, что овладение связной устной речью – важнейшее условие успешной подготовки детей к обучению в школе. Какие </w:t>
      </w:r>
      <w:r w:rsidRPr="009F0E4A">
        <w:rPr>
          <w:rFonts w:ascii="Times New Roman" w:eastAsia="Times New Roman" w:hAnsi="Times New Roman" w:cs="Times New Roman"/>
          <w:b/>
          <w:bCs/>
          <w:color w:val="111111"/>
          <w:sz w:val="28"/>
          <w:szCs w:val="28"/>
          <w:bdr w:val="none" w:sz="0" w:space="0" w:color="auto" w:frame="1"/>
          <w:lang w:eastAsia="ru-RU"/>
        </w:rPr>
        <w:t>приёмы и технологии использовать</w:t>
      </w:r>
      <w:r w:rsidRPr="009F0E4A">
        <w:rPr>
          <w:rFonts w:ascii="Times New Roman" w:eastAsia="Times New Roman" w:hAnsi="Times New Roman" w:cs="Times New Roman"/>
          <w:color w:val="111111"/>
          <w:sz w:val="28"/>
          <w:szCs w:val="28"/>
          <w:lang w:eastAsia="ru-RU"/>
        </w:rPr>
        <w:t>? Предлагаю один из популярных </w:t>
      </w:r>
      <w:r w:rsidRPr="009F0E4A">
        <w:rPr>
          <w:rFonts w:ascii="Times New Roman" w:eastAsia="Times New Roman" w:hAnsi="Times New Roman" w:cs="Times New Roman"/>
          <w:b/>
          <w:bCs/>
          <w:color w:val="111111"/>
          <w:sz w:val="28"/>
          <w:szCs w:val="28"/>
          <w:bdr w:val="none" w:sz="0" w:space="0" w:color="auto" w:frame="1"/>
          <w:lang w:eastAsia="ru-RU"/>
        </w:rPr>
        <w:t>приёмов</w:t>
      </w:r>
      <w:r w:rsidRPr="009F0E4A">
        <w:rPr>
          <w:rFonts w:ascii="Times New Roman" w:eastAsia="Times New Roman" w:hAnsi="Times New Roman" w:cs="Times New Roman"/>
          <w:color w:val="111111"/>
          <w:sz w:val="28"/>
          <w:szCs w:val="28"/>
          <w:lang w:eastAsia="ru-RU"/>
        </w:rPr>
        <w:t>, разработанных американским учёным и психологом Бенджамином </w:t>
      </w:r>
      <w:r w:rsidRPr="009F0E4A">
        <w:rPr>
          <w:rFonts w:ascii="Times New Roman" w:eastAsia="Times New Roman" w:hAnsi="Times New Roman" w:cs="Times New Roman"/>
          <w:b/>
          <w:bCs/>
          <w:color w:val="111111"/>
          <w:sz w:val="28"/>
          <w:szCs w:val="28"/>
          <w:bdr w:val="none" w:sz="0" w:space="0" w:color="auto" w:frame="1"/>
          <w:lang w:eastAsia="ru-RU"/>
        </w:rPr>
        <w:t>Блумом</w:t>
      </w:r>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b/>
          <w:bCs/>
          <w:color w:val="111111"/>
          <w:sz w:val="28"/>
          <w:szCs w:val="28"/>
          <w:bdr w:val="none" w:sz="0" w:space="0" w:color="auto" w:frame="1"/>
          <w:lang w:eastAsia="ru-RU"/>
        </w:rPr>
        <w:t>Приём называется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Кубик Блума</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before="225" w:after="225" w:line="240" w:lineRule="auto"/>
        <w:ind w:firstLine="360"/>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Данный прием больше всего подходит для детей старшего дошкольного возраста, т. к. он вносит элемент игры в занятие, а это на данном возрастном этапе очень важно для ребёнка.</w:t>
      </w:r>
    </w:p>
    <w:p w:rsidR="00715AD4" w:rsidRPr="009F0E4A" w:rsidRDefault="00715AD4" w:rsidP="00106BBA">
      <w:pPr>
        <w:spacing w:after="0" w:line="240" w:lineRule="auto"/>
        <w:ind w:firstLine="360"/>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Бенджамин </w:t>
      </w:r>
      <w:r w:rsidRPr="009F0E4A">
        <w:rPr>
          <w:rFonts w:ascii="Times New Roman" w:eastAsia="Times New Roman" w:hAnsi="Times New Roman" w:cs="Times New Roman"/>
          <w:b/>
          <w:bCs/>
          <w:color w:val="111111"/>
          <w:sz w:val="28"/>
          <w:szCs w:val="28"/>
          <w:bdr w:val="none" w:sz="0" w:space="0" w:color="auto" w:frame="1"/>
          <w:lang w:eastAsia="ru-RU"/>
        </w:rPr>
        <w:t>Блум</w:t>
      </w:r>
      <w:r w:rsidRPr="009F0E4A">
        <w:rPr>
          <w:rFonts w:ascii="Times New Roman" w:eastAsia="Times New Roman" w:hAnsi="Times New Roman" w:cs="Times New Roman"/>
          <w:color w:val="111111"/>
          <w:sz w:val="28"/>
          <w:szCs w:val="28"/>
          <w:lang w:eastAsia="ru-RU"/>
        </w:rPr>
        <w:t> известен как автор уникальной системы алгоритмов </w:t>
      </w:r>
      <w:r w:rsidRPr="009F0E4A">
        <w:rPr>
          <w:rFonts w:ascii="Times New Roman" w:eastAsia="Times New Roman" w:hAnsi="Times New Roman" w:cs="Times New Roman"/>
          <w:b/>
          <w:bCs/>
          <w:color w:val="111111"/>
          <w:sz w:val="28"/>
          <w:szCs w:val="28"/>
          <w:bdr w:val="none" w:sz="0" w:space="0" w:color="auto" w:frame="1"/>
          <w:lang w:eastAsia="ru-RU"/>
        </w:rPr>
        <w:t>педагогической деятельности</w:t>
      </w:r>
      <w:r w:rsidRPr="009F0E4A">
        <w:rPr>
          <w:rFonts w:ascii="Times New Roman" w:eastAsia="Times New Roman" w:hAnsi="Times New Roman" w:cs="Times New Roman"/>
          <w:color w:val="111111"/>
          <w:sz w:val="28"/>
          <w:szCs w:val="28"/>
          <w:lang w:eastAsia="ru-RU"/>
        </w:rPr>
        <w:t>. Предложенная им теория, </w:t>
      </w:r>
      <w:r w:rsidRPr="009F0E4A">
        <w:rPr>
          <w:rFonts w:ascii="Times New Roman" w:eastAsia="Times New Roman" w:hAnsi="Times New Roman" w:cs="Times New Roman"/>
          <w:color w:val="111111"/>
          <w:sz w:val="28"/>
          <w:szCs w:val="28"/>
          <w:u w:val="single"/>
          <w:bdr w:val="none" w:sz="0" w:space="0" w:color="auto" w:frame="1"/>
          <w:lang w:eastAsia="ru-RU"/>
        </w:rPr>
        <w:t>разделяет образовательные цели на три блока</w:t>
      </w:r>
      <w:r w:rsidRPr="009F0E4A">
        <w:rPr>
          <w:rFonts w:ascii="Times New Roman" w:eastAsia="Times New Roman" w:hAnsi="Times New Roman" w:cs="Times New Roman"/>
          <w:color w:val="111111"/>
          <w:sz w:val="28"/>
          <w:szCs w:val="28"/>
          <w:lang w:eastAsia="ru-RU"/>
        </w:rPr>
        <w:t>: когнитивную, психомоторную и аффективную. Проще говоря, эти цели можно обозначить блоками </w:t>
      </w:r>
      <w:r w:rsidRPr="009F0E4A">
        <w:rPr>
          <w:rFonts w:ascii="Times New Roman" w:eastAsia="Times New Roman" w:hAnsi="Times New Roman" w:cs="Times New Roman"/>
          <w:i/>
          <w:iCs/>
          <w:color w:val="111111"/>
          <w:sz w:val="28"/>
          <w:szCs w:val="28"/>
          <w:bdr w:val="none" w:sz="0" w:space="0" w:color="auto" w:frame="1"/>
          <w:lang w:eastAsia="ru-RU"/>
        </w:rPr>
        <w:t>«Знаю»</w:t>
      </w:r>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i/>
          <w:iCs/>
          <w:color w:val="111111"/>
          <w:sz w:val="28"/>
          <w:szCs w:val="28"/>
          <w:bdr w:val="none" w:sz="0" w:space="0" w:color="auto" w:frame="1"/>
          <w:lang w:eastAsia="ru-RU"/>
        </w:rPr>
        <w:t>«Творю»</w:t>
      </w:r>
      <w:r w:rsidRPr="009F0E4A">
        <w:rPr>
          <w:rFonts w:ascii="Times New Roman" w:eastAsia="Times New Roman" w:hAnsi="Times New Roman" w:cs="Times New Roman"/>
          <w:color w:val="111111"/>
          <w:sz w:val="28"/>
          <w:szCs w:val="28"/>
          <w:lang w:eastAsia="ru-RU"/>
        </w:rPr>
        <w:t> и </w:t>
      </w:r>
      <w:r w:rsidRPr="009F0E4A">
        <w:rPr>
          <w:rFonts w:ascii="Times New Roman" w:eastAsia="Times New Roman" w:hAnsi="Times New Roman" w:cs="Times New Roman"/>
          <w:i/>
          <w:iCs/>
          <w:color w:val="111111"/>
          <w:sz w:val="28"/>
          <w:szCs w:val="28"/>
          <w:bdr w:val="none" w:sz="0" w:space="0" w:color="auto" w:frame="1"/>
          <w:lang w:eastAsia="ru-RU"/>
        </w:rPr>
        <w:t>«Умею»</w:t>
      </w:r>
      <w:r w:rsidRPr="009F0E4A">
        <w:rPr>
          <w:rFonts w:ascii="Times New Roman" w:eastAsia="Times New Roman" w:hAnsi="Times New Roman" w:cs="Times New Roman"/>
          <w:color w:val="111111"/>
          <w:sz w:val="28"/>
          <w:szCs w:val="28"/>
          <w:lang w:eastAsia="ru-RU"/>
        </w:rPr>
        <w:t>. То есть, ребенку предлагают не готовое знание, а проблему. А он, используя свой опыт и познания, должен найти пути разрешения этой проблемы.</w:t>
      </w:r>
    </w:p>
    <w:p w:rsidR="00715AD4" w:rsidRPr="009F0E4A" w:rsidRDefault="00715AD4" w:rsidP="00715AD4">
      <w:pPr>
        <w:spacing w:after="0" w:line="240" w:lineRule="auto"/>
        <w:ind w:firstLine="360"/>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Методика использования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Кубика Блума</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1. Понадобится обычный бумажный куб, </w:t>
      </w:r>
      <w:r w:rsidRPr="009F0E4A">
        <w:rPr>
          <w:rFonts w:ascii="Times New Roman" w:eastAsia="Times New Roman" w:hAnsi="Times New Roman" w:cs="Times New Roman"/>
          <w:color w:val="111111"/>
          <w:sz w:val="28"/>
          <w:szCs w:val="28"/>
          <w:u w:val="single"/>
          <w:bdr w:val="none" w:sz="0" w:space="0" w:color="auto" w:frame="1"/>
          <w:lang w:eastAsia="ru-RU"/>
        </w:rPr>
        <w:t>на гранях которого написано</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Назови.</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Почему.</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Объясни.</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Предложи.</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Придумай.</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Поделись.</w:t>
      </w:r>
    </w:p>
    <w:p w:rsidR="00715AD4" w:rsidRPr="009F0E4A" w:rsidRDefault="00715AD4" w:rsidP="00106BBA">
      <w:pPr>
        <w:spacing w:after="0" w:line="240" w:lineRule="auto"/>
        <w:ind w:firstLine="357"/>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2. Формулируется тема НОД. То есть тема должна обозначить круг вопросов, на которые придется отвечать.</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lastRenderedPageBreak/>
        <w:t>3. 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Кубик Блума</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 уникален тем, что позволяет формулировать вопросы самого разного характера. Воспитатель или один ребёнок бросает </w:t>
      </w:r>
      <w:r w:rsidRPr="009F0E4A">
        <w:rPr>
          <w:rFonts w:ascii="Times New Roman" w:eastAsia="Times New Roman" w:hAnsi="Times New Roman" w:cs="Times New Roman"/>
          <w:b/>
          <w:bCs/>
          <w:color w:val="111111"/>
          <w:sz w:val="28"/>
          <w:szCs w:val="28"/>
          <w:bdr w:val="none" w:sz="0" w:space="0" w:color="auto" w:frame="1"/>
          <w:lang w:eastAsia="ru-RU"/>
        </w:rPr>
        <w:t>кубик</w:t>
      </w:r>
      <w:r w:rsidRPr="009F0E4A">
        <w:rPr>
          <w:rFonts w:ascii="Times New Roman" w:eastAsia="Times New Roman" w:hAnsi="Times New Roman" w:cs="Times New Roman"/>
          <w:color w:val="111111"/>
          <w:sz w:val="28"/>
          <w:szCs w:val="28"/>
          <w:lang w:eastAsia="ru-RU"/>
        </w:rPr>
        <w:t>. </w:t>
      </w:r>
      <w:r w:rsidRPr="009F0E4A">
        <w:rPr>
          <w:rFonts w:ascii="Times New Roman" w:eastAsia="Times New Roman" w:hAnsi="Times New Roman" w:cs="Times New Roman"/>
          <w:color w:val="111111"/>
          <w:sz w:val="28"/>
          <w:szCs w:val="28"/>
          <w:u w:val="single"/>
          <w:bdr w:val="none" w:sz="0" w:space="0" w:color="auto" w:frame="1"/>
          <w:lang w:eastAsia="ru-RU"/>
        </w:rPr>
        <w:t>Выпавшая грань укажет</w:t>
      </w:r>
      <w:r w:rsidRPr="009F0E4A">
        <w:rPr>
          <w:rFonts w:ascii="Times New Roman" w:eastAsia="Times New Roman" w:hAnsi="Times New Roman" w:cs="Times New Roman"/>
          <w:color w:val="111111"/>
          <w:sz w:val="28"/>
          <w:szCs w:val="28"/>
          <w:lang w:eastAsia="ru-RU"/>
        </w:rPr>
        <w:t>: какого типа вопрос следует задать. Удобнее ориентироваться по слову на грани </w:t>
      </w:r>
      <w:r w:rsidRPr="009F0E4A">
        <w:rPr>
          <w:rFonts w:ascii="Times New Roman" w:eastAsia="Times New Roman" w:hAnsi="Times New Roman" w:cs="Times New Roman"/>
          <w:b/>
          <w:bCs/>
          <w:color w:val="111111"/>
          <w:sz w:val="28"/>
          <w:szCs w:val="28"/>
          <w:bdr w:val="none" w:sz="0" w:space="0" w:color="auto" w:frame="1"/>
          <w:lang w:eastAsia="ru-RU"/>
        </w:rPr>
        <w:t>кубика</w:t>
      </w:r>
      <w:r w:rsidRPr="009F0E4A">
        <w:rPr>
          <w:rFonts w:ascii="Times New Roman" w:eastAsia="Times New Roman" w:hAnsi="Times New Roman" w:cs="Times New Roman"/>
          <w:color w:val="111111"/>
          <w:sz w:val="28"/>
          <w:szCs w:val="28"/>
          <w:lang w:eastAsia="ru-RU"/>
        </w:rPr>
        <w:t> — с него и должен начинаться вопрос.</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Назови. Предполагает воспроизведение знаний. Это самые простые вопросы. Ребёнку предлагается просто назвать предмет, явление, термин и т. д. Например, </w:t>
      </w:r>
      <w:r w:rsidRPr="009F0E4A">
        <w:rPr>
          <w:rFonts w:ascii="Times New Roman" w:eastAsia="Times New Roman" w:hAnsi="Times New Roman" w:cs="Times New Roman"/>
          <w:i/>
          <w:iCs/>
          <w:color w:val="111111"/>
          <w:sz w:val="28"/>
          <w:szCs w:val="28"/>
          <w:bdr w:val="none" w:sz="0" w:space="0" w:color="auto" w:frame="1"/>
          <w:lang w:eastAsia="ru-RU"/>
        </w:rPr>
        <w:t>«Назови три весенних месяца. Какие весенние праздники ты знаешь?»</w:t>
      </w:r>
      <w:r w:rsidRPr="009F0E4A">
        <w:rPr>
          <w:rFonts w:ascii="Times New Roman" w:eastAsia="Times New Roman" w:hAnsi="Times New Roman" w:cs="Times New Roman"/>
          <w:color w:val="111111"/>
          <w:sz w:val="28"/>
          <w:szCs w:val="28"/>
          <w:lang w:eastAsia="ru-RU"/>
        </w:rPr>
        <w:t>. Данный блок можно разнообразить вариативными заданиями, которые помогают проверить самые общие знания по теме.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Почему. Это блок вопросов позволяет сформулировать </w:t>
      </w:r>
      <w:r w:rsidRPr="009F0E4A">
        <w:rPr>
          <w:rFonts w:ascii="Times New Roman" w:eastAsia="Times New Roman" w:hAnsi="Times New Roman" w:cs="Times New Roman"/>
          <w:b/>
          <w:bCs/>
          <w:color w:val="111111"/>
          <w:sz w:val="28"/>
          <w:szCs w:val="28"/>
          <w:bdr w:val="none" w:sz="0" w:space="0" w:color="auto" w:frame="1"/>
          <w:lang w:eastAsia="ru-RU"/>
        </w:rPr>
        <w:t>причинно-следственные связи</w:t>
      </w:r>
      <w:r w:rsidRPr="009F0E4A">
        <w:rPr>
          <w:rFonts w:ascii="Times New Roman" w:eastAsia="Times New Roman" w:hAnsi="Times New Roman" w:cs="Times New Roman"/>
          <w:color w:val="111111"/>
          <w:sz w:val="28"/>
          <w:szCs w:val="28"/>
          <w:lang w:eastAsia="ru-RU"/>
        </w:rPr>
        <w:t>, то есть описать процессы, которые происходят с указанным предметом, явлением.</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Например</w:t>
      </w:r>
      <w:r w:rsidRPr="009F0E4A">
        <w:rPr>
          <w:rFonts w:ascii="Times New Roman" w:eastAsia="Times New Roman" w:hAnsi="Times New Roman" w:cs="Times New Roman"/>
          <w:color w:val="111111"/>
          <w:sz w:val="28"/>
          <w:szCs w:val="28"/>
          <w:lang w:eastAsia="ru-RU"/>
        </w:rPr>
        <w:t>: Почему весной возвращаются перелётные птицы? Какая перелётная птица возвращается первой?</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Объясни. Это вопросы уточняющие. Они помогают увидеть проблему в разных аспектах и сфокусировать внимание на всех сторонах заданной проблемы.</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Дополнительные фразы, </w:t>
      </w:r>
      <w:r w:rsidRPr="009F0E4A">
        <w:rPr>
          <w:rFonts w:ascii="Times New Roman" w:eastAsia="Times New Roman" w:hAnsi="Times New Roman" w:cs="Times New Roman"/>
          <w:color w:val="111111"/>
          <w:sz w:val="28"/>
          <w:szCs w:val="28"/>
          <w:u w:val="single"/>
          <w:bdr w:val="none" w:sz="0" w:space="0" w:color="auto" w:frame="1"/>
          <w:lang w:eastAsia="ru-RU"/>
        </w:rPr>
        <w:t>которые помогут сформулировать вопросы этого блока</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 Как ты думаешь, какие изменения в природе происходят весной? Как встречают весну звери?</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Предложи.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Например</w:t>
      </w:r>
      <w:r w:rsidRPr="009F0E4A">
        <w:rPr>
          <w:rFonts w:ascii="Times New Roman" w:eastAsia="Times New Roman" w:hAnsi="Times New Roman" w:cs="Times New Roman"/>
          <w:color w:val="111111"/>
          <w:sz w:val="28"/>
          <w:szCs w:val="28"/>
          <w:lang w:eastAsia="ru-RU"/>
        </w:rPr>
        <w:t>: Предложи игры, в которые можно поиграть в весенний день</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Придумай — это вопросы творческие, которые содержат в себе элемент предположения, вымысла.</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Например</w:t>
      </w:r>
      <w:r w:rsidRPr="009F0E4A">
        <w:rPr>
          <w:rFonts w:ascii="Times New Roman" w:eastAsia="Times New Roman" w:hAnsi="Times New Roman" w:cs="Times New Roman"/>
          <w:color w:val="111111"/>
          <w:sz w:val="28"/>
          <w:szCs w:val="28"/>
          <w:lang w:eastAsia="ru-RU"/>
        </w:rPr>
        <w:t>: Придумай красивые слова о весне. Как её можно описать.</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Поделись — вопросы этого блока предназначены для активации мыслительной деятельности детей, учат их анализировать, выделять факты и следствия, оценивать значимость полученных сведений, акцентировать внимание на их оценке.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Например, «Нравится ли тебе такое время года как весна? За что ты её любишь?</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Применение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Кубик Блума</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 можно использовать во всех группах и по всем образовательным областям.</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Наиболее удобно применять этот </w:t>
      </w:r>
      <w:r w:rsidRPr="009F0E4A">
        <w:rPr>
          <w:rFonts w:ascii="Times New Roman" w:eastAsia="Times New Roman" w:hAnsi="Times New Roman" w:cs="Times New Roman"/>
          <w:b/>
          <w:bCs/>
          <w:color w:val="111111"/>
          <w:sz w:val="28"/>
          <w:szCs w:val="28"/>
          <w:bdr w:val="none" w:sz="0" w:space="0" w:color="auto" w:frame="1"/>
          <w:lang w:eastAsia="ru-RU"/>
        </w:rPr>
        <w:t>приём</w:t>
      </w:r>
      <w:r w:rsidRPr="009F0E4A">
        <w:rPr>
          <w:rFonts w:ascii="Times New Roman" w:eastAsia="Times New Roman" w:hAnsi="Times New Roman" w:cs="Times New Roman"/>
          <w:color w:val="111111"/>
          <w:sz w:val="28"/>
          <w:szCs w:val="28"/>
          <w:lang w:eastAsia="ru-RU"/>
        </w:rPr>
        <w:t> на обобщающих занятиях, когда у детей уже есть представление о сути темы.</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Что касается использования на более раннем этапе изучения блока материала, то в этом случае работу с </w:t>
      </w:r>
      <w:r w:rsidRPr="009F0E4A">
        <w:rPr>
          <w:rFonts w:ascii="Times New Roman" w:eastAsia="Times New Roman" w:hAnsi="Times New Roman" w:cs="Times New Roman"/>
          <w:b/>
          <w:bCs/>
          <w:color w:val="111111"/>
          <w:sz w:val="28"/>
          <w:szCs w:val="28"/>
          <w:bdr w:val="none" w:sz="0" w:space="0" w:color="auto" w:frame="1"/>
          <w:lang w:eastAsia="ru-RU"/>
        </w:rPr>
        <w:t>кубиком</w:t>
      </w:r>
      <w:r w:rsidRPr="009F0E4A">
        <w:rPr>
          <w:rFonts w:ascii="Times New Roman" w:eastAsia="Times New Roman" w:hAnsi="Times New Roman" w:cs="Times New Roman"/>
          <w:color w:val="111111"/>
          <w:sz w:val="28"/>
          <w:szCs w:val="28"/>
          <w:lang w:eastAsia="ru-RU"/>
        </w:rPr>
        <w:t> можно сделать групповой, то есть ответы на вопросы нужно будет формулировать вместе.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Этот упрощённый способ помогает не только </w:t>
      </w:r>
      <w:r w:rsidRPr="009F0E4A">
        <w:rPr>
          <w:rFonts w:ascii="Times New Roman" w:eastAsia="Times New Roman" w:hAnsi="Times New Roman" w:cs="Times New Roman"/>
          <w:i/>
          <w:iCs/>
          <w:color w:val="111111"/>
          <w:sz w:val="28"/>
          <w:szCs w:val="28"/>
          <w:bdr w:val="none" w:sz="0" w:space="0" w:color="auto" w:frame="1"/>
          <w:lang w:eastAsia="ru-RU"/>
        </w:rPr>
        <w:t>«собрать в кучку»</w:t>
      </w:r>
      <w:r w:rsidRPr="009F0E4A">
        <w:rPr>
          <w:rFonts w:ascii="Times New Roman" w:eastAsia="Times New Roman" w:hAnsi="Times New Roman" w:cs="Times New Roman"/>
          <w:color w:val="111111"/>
          <w:sz w:val="28"/>
          <w:szCs w:val="28"/>
          <w:lang w:eastAsia="ru-RU"/>
        </w:rPr>
        <w:t>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Для детей среднего возраста грани </w:t>
      </w:r>
      <w:r w:rsidRPr="009F0E4A">
        <w:rPr>
          <w:rFonts w:ascii="Times New Roman" w:eastAsia="Times New Roman" w:hAnsi="Times New Roman" w:cs="Times New Roman"/>
          <w:b/>
          <w:bCs/>
          <w:color w:val="111111"/>
          <w:sz w:val="28"/>
          <w:szCs w:val="28"/>
          <w:bdr w:val="none" w:sz="0" w:space="0" w:color="auto" w:frame="1"/>
          <w:lang w:eastAsia="ru-RU"/>
        </w:rPr>
        <w:t>кубика</w:t>
      </w:r>
      <w:r w:rsidRPr="009F0E4A">
        <w:rPr>
          <w:rFonts w:ascii="Times New Roman" w:eastAsia="Times New Roman" w:hAnsi="Times New Roman" w:cs="Times New Roman"/>
          <w:color w:val="111111"/>
          <w:sz w:val="28"/>
          <w:szCs w:val="28"/>
          <w:lang w:eastAsia="ru-RU"/>
        </w:rPr>
        <w:t> могут быть перефразированы, но также затрагивать и познавательную, и креативную, и эмоциональную стороны личности.</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u w:val="single"/>
          <w:bdr w:val="none" w:sz="0" w:space="0" w:color="auto" w:frame="1"/>
          <w:lang w:eastAsia="ru-RU"/>
        </w:rPr>
        <w:t>Можно назвать грани фигуры так</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Опиши (то есть ребёнку нужно назвать форму, цвет, размер предмета или просто назвать явление);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Сравни (необходимо указать сходства и различия с уже знакомыми предметами или процессами);</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Предложи ассоциацию (ребенок должен назвать то, с чем у него ассоциируется тот или иной объект или явление);</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Проанализируй </w:t>
      </w:r>
      <w:r w:rsidRPr="009F0E4A">
        <w:rPr>
          <w:rFonts w:ascii="Times New Roman" w:eastAsia="Times New Roman" w:hAnsi="Times New Roman" w:cs="Times New Roman"/>
          <w:i/>
          <w:iCs/>
          <w:color w:val="111111"/>
          <w:sz w:val="28"/>
          <w:szCs w:val="28"/>
          <w:bdr w:val="none" w:sz="0" w:space="0" w:color="auto" w:frame="1"/>
          <w:lang w:eastAsia="ru-RU"/>
        </w:rPr>
        <w:t>(как сделан предмет, из чего состоит)</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Используй </w:t>
      </w:r>
      <w:r w:rsidRPr="009F0E4A">
        <w:rPr>
          <w:rFonts w:ascii="Times New Roman" w:eastAsia="Times New Roman" w:hAnsi="Times New Roman" w:cs="Times New Roman"/>
          <w:i/>
          <w:iCs/>
          <w:color w:val="111111"/>
          <w:sz w:val="28"/>
          <w:szCs w:val="28"/>
          <w:bdr w:val="none" w:sz="0" w:space="0" w:color="auto" w:frame="1"/>
          <w:lang w:eastAsia="ru-RU"/>
        </w:rPr>
        <w:t>(дети показывают, как можно применить предмет)</w:t>
      </w:r>
      <w:r w:rsidRPr="009F0E4A">
        <w:rPr>
          <w:rFonts w:ascii="Times New Roman" w:eastAsia="Times New Roman" w:hAnsi="Times New Roman" w:cs="Times New Roman"/>
          <w:color w:val="111111"/>
          <w:sz w:val="28"/>
          <w:szCs w:val="28"/>
          <w:lang w:eastAsia="ru-RU"/>
        </w:rPr>
        <w:t>;</w:t>
      </w:r>
    </w:p>
    <w:p w:rsidR="00715AD4" w:rsidRPr="009F0E4A"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Дай оценку </w:t>
      </w:r>
      <w:r w:rsidRPr="009F0E4A">
        <w:rPr>
          <w:rFonts w:ascii="Times New Roman" w:eastAsia="Times New Roman" w:hAnsi="Times New Roman" w:cs="Times New Roman"/>
          <w:i/>
          <w:iCs/>
          <w:color w:val="111111"/>
          <w:sz w:val="28"/>
          <w:szCs w:val="28"/>
          <w:bdr w:val="none" w:sz="0" w:space="0" w:color="auto" w:frame="1"/>
          <w:lang w:eastAsia="ru-RU"/>
        </w:rPr>
        <w:t>(малыши перечисляют достоинства и недостатки рассматриваемого)</w:t>
      </w:r>
      <w:r w:rsidRPr="009F0E4A">
        <w:rPr>
          <w:rFonts w:ascii="Times New Roman" w:eastAsia="Times New Roman" w:hAnsi="Times New Roman" w:cs="Times New Roman"/>
          <w:color w:val="111111"/>
          <w:sz w:val="28"/>
          <w:szCs w:val="28"/>
          <w:lang w:eastAsia="ru-RU"/>
        </w:rPr>
        <w:t>.</w:t>
      </w:r>
    </w:p>
    <w:p w:rsidR="00715AD4" w:rsidRDefault="00715AD4" w:rsidP="00106BBA">
      <w:pPr>
        <w:spacing w:after="0" w:line="240" w:lineRule="auto"/>
        <w:ind w:firstLine="357"/>
        <w:jc w:val="both"/>
        <w:rPr>
          <w:rFonts w:ascii="Times New Roman" w:eastAsia="Times New Roman" w:hAnsi="Times New Roman" w:cs="Times New Roman"/>
          <w:color w:val="111111"/>
          <w:sz w:val="28"/>
          <w:szCs w:val="28"/>
          <w:lang w:eastAsia="ru-RU"/>
        </w:rPr>
      </w:pPr>
      <w:r w:rsidRPr="009F0E4A">
        <w:rPr>
          <w:rFonts w:ascii="Times New Roman" w:eastAsia="Times New Roman" w:hAnsi="Times New Roman" w:cs="Times New Roman"/>
          <w:color w:val="111111"/>
          <w:sz w:val="28"/>
          <w:szCs w:val="28"/>
          <w:lang w:eastAsia="ru-RU"/>
        </w:rPr>
        <w:t>Использование </w:t>
      </w:r>
      <w:r w:rsidRPr="009F0E4A">
        <w:rPr>
          <w:rFonts w:ascii="Times New Roman" w:eastAsia="Times New Roman" w:hAnsi="Times New Roman" w:cs="Times New Roman"/>
          <w:b/>
          <w:bCs/>
          <w:color w:val="111111"/>
          <w:sz w:val="28"/>
          <w:szCs w:val="28"/>
          <w:bdr w:val="none" w:sz="0" w:space="0" w:color="auto" w:frame="1"/>
          <w:lang w:eastAsia="ru-RU"/>
        </w:rPr>
        <w:t>приёма </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b/>
          <w:bCs/>
          <w:i/>
          <w:iCs/>
          <w:color w:val="111111"/>
          <w:sz w:val="28"/>
          <w:szCs w:val="28"/>
          <w:bdr w:val="none" w:sz="0" w:space="0" w:color="auto" w:frame="1"/>
          <w:lang w:eastAsia="ru-RU"/>
        </w:rPr>
        <w:t>Кубик Блума</w:t>
      </w:r>
      <w:r w:rsidRPr="009F0E4A">
        <w:rPr>
          <w:rFonts w:ascii="Times New Roman" w:eastAsia="Times New Roman" w:hAnsi="Times New Roman" w:cs="Times New Roman"/>
          <w:i/>
          <w:iCs/>
          <w:color w:val="111111"/>
          <w:sz w:val="28"/>
          <w:szCs w:val="28"/>
          <w:bdr w:val="none" w:sz="0" w:space="0" w:color="auto" w:frame="1"/>
          <w:lang w:eastAsia="ru-RU"/>
        </w:rPr>
        <w:t>»</w:t>
      </w:r>
      <w:r w:rsidRPr="009F0E4A">
        <w:rPr>
          <w:rFonts w:ascii="Times New Roman" w:eastAsia="Times New Roman" w:hAnsi="Times New Roman" w:cs="Times New Roman"/>
          <w:color w:val="111111"/>
          <w:sz w:val="28"/>
          <w:szCs w:val="28"/>
          <w:lang w:eastAsia="ru-RU"/>
        </w:rPr>
        <w:t> оказывает положительное влияние на различные стороны развития дошкольников, в том числе и на развитие речемыслительной деятельности. Но практика показывает, что </w:t>
      </w:r>
      <w:r w:rsidRPr="009F0E4A">
        <w:rPr>
          <w:rFonts w:ascii="Times New Roman" w:eastAsia="Times New Roman" w:hAnsi="Times New Roman" w:cs="Times New Roman"/>
          <w:b/>
          <w:bCs/>
          <w:color w:val="111111"/>
          <w:sz w:val="28"/>
          <w:szCs w:val="28"/>
          <w:bdr w:val="none" w:sz="0" w:space="0" w:color="auto" w:frame="1"/>
          <w:lang w:eastAsia="ru-RU"/>
        </w:rPr>
        <w:t>приём</w:t>
      </w:r>
      <w:r w:rsidRPr="009F0E4A">
        <w:rPr>
          <w:rFonts w:ascii="Times New Roman" w:eastAsia="Times New Roman" w:hAnsi="Times New Roman" w:cs="Times New Roman"/>
          <w:color w:val="111111"/>
          <w:sz w:val="28"/>
          <w:szCs w:val="28"/>
          <w:lang w:eastAsia="ru-RU"/>
        </w:rPr>
        <w:t> очень нравится детям, они быстро осваивают </w:t>
      </w:r>
      <w:r w:rsidRPr="009F0E4A">
        <w:rPr>
          <w:rFonts w:ascii="Times New Roman" w:eastAsia="Times New Roman" w:hAnsi="Times New Roman" w:cs="Times New Roman"/>
          <w:b/>
          <w:bCs/>
          <w:color w:val="111111"/>
          <w:sz w:val="28"/>
          <w:szCs w:val="28"/>
          <w:bdr w:val="none" w:sz="0" w:space="0" w:color="auto" w:frame="1"/>
          <w:lang w:eastAsia="ru-RU"/>
        </w:rPr>
        <w:t>технику его использования</w:t>
      </w:r>
      <w:r w:rsidRPr="009F0E4A">
        <w:rPr>
          <w:rFonts w:ascii="Times New Roman" w:eastAsia="Times New Roman" w:hAnsi="Times New Roman" w:cs="Times New Roman"/>
          <w:color w:val="111111"/>
          <w:sz w:val="28"/>
          <w:szCs w:val="28"/>
          <w:lang w:eastAsia="ru-RU"/>
        </w:rPr>
        <w:t>. А воспитателю этот </w:t>
      </w:r>
      <w:r w:rsidRPr="009F0E4A">
        <w:rPr>
          <w:rFonts w:ascii="Times New Roman" w:eastAsia="Times New Roman" w:hAnsi="Times New Roman" w:cs="Times New Roman"/>
          <w:b/>
          <w:bCs/>
          <w:color w:val="111111"/>
          <w:sz w:val="28"/>
          <w:szCs w:val="28"/>
          <w:bdr w:val="none" w:sz="0" w:space="0" w:color="auto" w:frame="1"/>
          <w:lang w:eastAsia="ru-RU"/>
        </w:rPr>
        <w:t>приём</w:t>
      </w:r>
      <w:r w:rsidRPr="009F0E4A">
        <w:rPr>
          <w:rFonts w:ascii="Times New Roman" w:eastAsia="Times New Roman" w:hAnsi="Times New Roman" w:cs="Times New Roman"/>
          <w:color w:val="111111"/>
          <w:sz w:val="28"/>
          <w:szCs w:val="28"/>
          <w:lang w:eastAsia="ru-RU"/>
        </w:rPr>
        <w:t> помогает в активной и занимательной форме проверять знания и умения детей.</w:t>
      </w:r>
    </w:p>
    <w:p w:rsidR="00106BBA" w:rsidRDefault="00106BBA" w:rsidP="00106BBA">
      <w:pPr>
        <w:spacing w:after="0" w:line="240" w:lineRule="auto"/>
        <w:ind w:firstLine="357"/>
        <w:jc w:val="both"/>
        <w:rPr>
          <w:rFonts w:ascii="Times New Roman" w:eastAsia="Times New Roman" w:hAnsi="Times New Roman" w:cs="Times New Roman"/>
          <w:color w:val="111111"/>
          <w:sz w:val="28"/>
          <w:szCs w:val="28"/>
          <w:lang w:eastAsia="ru-RU"/>
        </w:rPr>
      </w:pPr>
    </w:p>
    <w:p w:rsidR="00106BBA" w:rsidRPr="009F0E4A" w:rsidRDefault="00106BBA" w:rsidP="00106BBA">
      <w:pPr>
        <w:spacing w:after="0" w:line="240" w:lineRule="auto"/>
        <w:ind w:firstLine="357"/>
        <w:jc w:val="both"/>
        <w:rPr>
          <w:rFonts w:ascii="Times New Roman" w:eastAsia="Times New Roman" w:hAnsi="Times New Roman" w:cs="Times New Roman"/>
          <w:color w:val="111111"/>
          <w:sz w:val="28"/>
          <w:szCs w:val="28"/>
          <w:lang w:eastAsia="ru-RU"/>
        </w:rPr>
      </w:pPr>
    </w:p>
    <w:p w:rsidR="00106BBA" w:rsidRDefault="00106BBA" w:rsidP="00106BBA">
      <w:pPr>
        <w:shd w:val="clear" w:color="auto" w:fill="FFFFFF"/>
        <w:spacing w:after="0" w:line="120" w:lineRule="atLeast"/>
        <w:jc w:val="right"/>
        <w:outlineLvl w:val="0"/>
        <w:rPr>
          <w:rFonts w:ascii="Times New Roman" w:eastAsia="Times New Roman" w:hAnsi="Times New Roman" w:cs="Times New Roman"/>
          <w:color w:val="333333"/>
          <w:kern w:val="36"/>
          <w:sz w:val="28"/>
          <w:szCs w:val="28"/>
          <w:lang w:eastAsia="ru-RU"/>
        </w:rPr>
      </w:pPr>
      <w:r w:rsidRPr="009F0E4A">
        <w:rPr>
          <w:rFonts w:ascii="Times New Roman" w:eastAsia="Times New Roman" w:hAnsi="Times New Roman" w:cs="Times New Roman"/>
          <w:color w:val="333333"/>
          <w:kern w:val="36"/>
          <w:sz w:val="28"/>
          <w:szCs w:val="28"/>
          <w:lang w:eastAsia="ru-RU"/>
        </w:rPr>
        <w:t>Подготовила</w:t>
      </w:r>
      <w:r>
        <w:rPr>
          <w:rFonts w:ascii="Times New Roman" w:eastAsia="Times New Roman" w:hAnsi="Times New Roman" w:cs="Times New Roman"/>
          <w:color w:val="333333"/>
          <w:kern w:val="36"/>
          <w:sz w:val="28"/>
          <w:szCs w:val="28"/>
          <w:lang w:eastAsia="ru-RU"/>
        </w:rPr>
        <w:t>:</w:t>
      </w:r>
      <w:r w:rsidRPr="009F0E4A">
        <w:rPr>
          <w:rFonts w:ascii="Times New Roman" w:eastAsia="Times New Roman" w:hAnsi="Times New Roman" w:cs="Times New Roman"/>
          <w:color w:val="333333"/>
          <w:kern w:val="36"/>
          <w:sz w:val="28"/>
          <w:szCs w:val="28"/>
          <w:lang w:eastAsia="ru-RU"/>
        </w:rPr>
        <w:t xml:space="preserve"> воспитатель </w:t>
      </w:r>
      <w:r>
        <w:rPr>
          <w:rFonts w:ascii="Times New Roman" w:eastAsia="Times New Roman" w:hAnsi="Times New Roman" w:cs="Times New Roman"/>
          <w:color w:val="333333"/>
          <w:kern w:val="36"/>
          <w:sz w:val="28"/>
          <w:szCs w:val="28"/>
          <w:lang w:eastAsia="ru-RU"/>
        </w:rPr>
        <w:t>Лучникова О.В.</w:t>
      </w:r>
    </w:p>
    <w:p w:rsidR="00106BBA" w:rsidRDefault="00106BBA" w:rsidP="00106BBA">
      <w:pPr>
        <w:shd w:val="clear" w:color="auto" w:fill="FFFFFF"/>
        <w:spacing w:after="0" w:line="120" w:lineRule="atLeast"/>
        <w:jc w:val="right"/>
        <w:outlineLvl w:val="0"/>
        <w:rPr>
          <w:rFonts w:ascii="Times New Roman" w:eastAsia="Times New Roman" w:hAnsi="Times New Roman" w:cs="Times New Roman"/>
          <w:color w:val="333333"/>
          <w:kern w:val="36"/>
          <w:sz w:val="28"/>
          <w:szCs w:val="28"/>
          <w:lang w:eastAsia="ru-RU"/>
        </w:rPr>
      </w:pPr>
    </w:p>
    <w:p w:rsidR="004B0904" w:rsidRPr="009F0E4A" w:rsidRDefault="004B0904" w:rsidP="00106BBA">
      <w:pPr>
        <w:jc w:val="right"/>
        <w:rPr>
          <w:rFonts w:ascii="Times New Roman" w:hAnsi="Times New Roman" w:cs="Times New Roman"/>
          <w:sz w:val="28"/>
          <w:szCs w:val="28"/>
        </w:rPr>
      </w:pPr>
    </w:p>
    <w:sectPr w:rsidR="004B0904" w:rsidRPr="009F0E4A" w:rsidSect="000E12B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3E" w:rsidRDefault="00617B3E" w:rsidP="00106BBA">
      <w:pPr>
        <w:spacing w:after="0" w:line="240" w:lineRule="auto"/>
      </w:pPr>
      <w:r>
        <w:separator/>
      </w:r>
    </w:p>
  </w:endnote>
  <w:endnote w:type="continuationSeparator" w:id="0">
    <w:p w:rsidR="00617B3E" w:rsidRDefault="00617B3E" w:rsidP="00106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3E" w:rsidRDefault="00617B3E" w:rsidP="00106BBA">
      <w:pPr>
        <w:spacing w:after="0" w:line="240" w:lineRule="auto"/>
      </w:pPr>
      <w:r>
        <w:separator/>
      </w:r>
    </w:p>
  </w:footnote>
  <w:footnote w:type="continuationSeparator" w:id="0">
    <w:p w:rsidR="00617B3E" w:rsidRDefault="00617B3E" w:rsidP="00106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1282" o:spid="_x0000_s2050" type="#_x0000_t75" style="position:absolute;margin-left:0;margin-top:0;width:467.55pt;height:562.65pt;z-index:-251657216;mso-position-horizontal:center;mso-position-horizontal-relative:margin;mso-position-vertical:center;mso-position-vertical-relative:margin" o:allowincell="f">
          <v:imagedata r:id="rId1" o:title="совет-дег-старый-русский-7233996"/>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1283" o:spid="_x0000_s2051" type="#_x0000_t75" style="position:absolute;margin-left:0;margin-top:0;width:467.55pt;height:562.65pt;z-index:-251656192;mso-position-horizontal:center;mso-position-horizontal-relative:margin;mso-position-vertical:center;mso-position-vertical-relative:margin" o:allowincell="f">
          <v:imagedata r:id="rId1" o:title="совет-дег-старый-русский-7233996"/>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BA" w:rsidRDefault="00106B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1281" o:spid="_x0000_s2049" type="#_x0000_t75" style="position:absolute;margin-left:0;margin-top:0;width:467.55pt;height:562.65pt;z-index:-251658240;mso-position-horizontal:center;mso-position-horizontal-relative:margin;mso-position-vertical:center;mso-position-vertical-relative:margin" o:allowincell="f">
          <v:imagedata r:id="rId1" o:title="совет-дег-старый-русский-7233996"/>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485C68"/>
    <w:rsid w:val="000E12B5"/>
    <w:rsid w:val="00106BBA"/>
    <w:rsid w:val="00485C68"/>
    <w:rsid w:val="004B0904"/>
    <w:rsid w:val="00617B3E"/>
    <w:rsid w:val="00715AD4"/>
    <w:rsid w:val="009F0E4A"/>
    <w:rsid w:val="00A43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6B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6BBA"/>
  </w:style>
  <w:style w:type="paragraph" w:styleId="a5">
    <w:name w:val="footer"/>
    <w:basedOn w:val="a"/>
    <w:link w:val="a6"/>
    <w:uiPriority w:val="99"/>
    <w:semiHidden/>
    <w:unhideWhenUsed/>
    <w:rsid w:val="00106B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06BBA"/>
  </w:style>
</w:styles>
</file>

<file path=word/webSettings.xml><?xml version="1.0" encoding="utf-8"?>
<w:webSettings xmlns:r="http://schemas.openxmlformats.org/officeDocument/2006/relationships" xmlns:w="http://schemas.openxmlformats.org/wordprocessingml/2006/main">
  <w:divs>
    <w:div w:id="617493752">
      <w:bodyDiv w:val="1"/>
      <w:marLeft w:val="0"/>
      <w:marRight w:val="0"/>
      <w:marTop w:val="0"/>
      <w:marBottom w:val="0"/>
      <w:divBdr>
        <w:top w:val="none" w:sz="0" w:space="0" w:color="auto"/>
        <w:left w:val="none" w:sz="0" w:space="0" w:color="auto"/>
        <w:bottom w:val="none" w:sz="0" w:space="0" w:color="auto"/>
        <w:right w:val="none" w:sz="0" w:space="0" w:color="auto"/>
      </w:divBdr>
      <w:divsChild>
        <w:div w:id="27918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2024-01-05T11:20:00Z</dcterms:created>
  <dcterms:modified xsi:type="dcterms:W3CDTF">2024-01-05T11:20:00Z</dcterms:modified>
</cp:coreProperties>
</file>